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DA8" w:rsidRDefault="00AD2DA8">
      <w:bookmarkStart w:id="0" w:name="_GoBack"/>
      <w:bookmarkEnd w:id="0"/>
    </w:p>
    <w:p w:rsidR="00BC20FE" w:rsidRDefault="00BC20FE"/>
    <w:p w:rsidR="00BC20FE" w:rsidRDefault="00BC20FE"/>
    <w:p w:rsidR="0039116F" w:rsidRDefault="0039116F" w:rsidP="0039116F">
      <w:pPr>
        <w:ind w:left="1440"/>
      </w:pPr>
      <w:r w:rsidRPr="0039116F">
        <w:rPr>
          <w:noProof/>
        </w:rPr>
        <w:drawing>
          <wp:inline distT="0" distB="0" distL="0" distR="0">
            <wp:extent cx="3667125" cy="1419225"/>
            <wp:effectExtent l="0" t="0" r="9525" b="9525"/>
            <wp:docPr id="1" name="Picture 1" descr="C:\Users\User\Downloads\KETRACO logo - Of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KETRACO logo - Officia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69042" cy="1419967"/>
                    </a:xfrm>
                    <a:prstGeom prst="rect">
                      <a:avLst/>
                    </a:prstGeom>
                    <a:noFill/>
                    <a:ln>
                      <a:noFill/>
                    </a:ln>
                  </pic:spPr>
                </pic:pic>
              </a:graphicData>
            </a:graphic>
          </wp:inline>
        </w:drawing>
      </w:r>
    </w:p>
    <w:p w:rsidR="0039116F" w:rsidRDefault="0039116F" w:rsidP="00BC20FE"/>
    <w:p w:rsidR="0039116F" w:rsidRDefault="0039116F" w:rsidP="00BC20FE"/>
    <w:p w:rsidR="00BC20FE" w:rsidRPr="0090144D" w:rsidRDefault="00BC20FE" w:rsidP="00BC20FE">
      <w:pPr>
        <w:rPr>
          <w:rFonts w:ascii="Book Antiqua" w:hAnsi="Book Antiqua"/>
          <w:sz w:val="24"/>
          <w:szCs w:val="24"/>
        </w:rPr>
      </w:pPr>
      <w:r w:rsidRPr="0090144D">
        <w:rPr>
          <w:rFonts w:ascii="Book Antiqua" w:hAnsi="Book Antiqua"/>
          <w:sz w:val="24"/>
          <w:szCs w:val="24"/>
        </w:rPr>
        <w:t>For immediate release:</w:t>
      </w:r>
    </w:p>
    <w:p w:rsidR="0039116F" w:rsidRDefault="0039116F" w:rsidP="00BC20FE">
      <w:pPr>
        <w:rPr>
          <w:rFonts w:ascii="Book Antiqua" w:hAnsi="Book Antiqua"/>
          <w:b/>
          <w:sz w:val="24"/>
          <w:szCs w:val="24"/>
        </w:rPr>
      </w:pPr>
    </w:p>
    <w:p w:rsidR="00BC20FE" w:rsidRPr="0090144D" w:rsidRDefault="00FF4186" w:rsidP="00BC20FE">
      <w:pPr>
        <w:rPr>
          <w:rFonts w:ascii="Book Antiqua" w:hAnsi="Book Antiqua"/>
          <w:sz w:val="24"/>
          <w:szCs w:val="24"/>
        </w:rPr>
      </w:pPr>
      <w:r>
        <w:rPr>
          <w:rFonts w:ascii="Book Antiqua" w:hAnsi="Book Antiqua"/>
          <w:b/>
          <w:sz w:val="24"/>
          <w:szCs w:val="24"/>
        </w:rPr>
        <w:t>GROUND BREAKING AT THE HOMA BAY SUBSTATION SITE</w:t>
      </w:r>
      <w:r w:rsidR="00BC20FE" w:rsidRPr="0090144D">
        <w:rPr>
          <w:rFonts w:ascii="Book Antiqua" w:hAnsi="Book Antiqua"/>
          <w:b/>
          <w:sz w:val="24"/>
          <w:szCs w:val="24"/>
        </w:rPr>
        <w:t xml:space="preserve">  </w:t>
      </w:r>
    </w:p>
    <w:p w:rsidR="00BC20FE" w:rsidRPr="0090144D" w:rsidRDefault="00BC20FE" w:rsidP="00BC20FE">
      <w:pPr>
        <w:rPr>
          <w:rFonts w:ascii="Book Antiqua" w:hAnsi="Book Antiqua"/>
          <w:b/>
          <w:sz w:val="24"/>
          <w:szCs w:val="24"/>
          <w:lang w:val="en"/>
        </w:rPr>
      </w:pPr>
      <w:r w:rsidRPr="0090144D">
        <w:rPr>
          <w:rFonts w:ascii="Book Antiqua" w:hAnsi="Book Antiqua"/>
          <w:b/>
          <w:sz w:val="24"/>
          <w:szCs w:val="24"/>
          <w:lang w:val="en"/>
        </w:rPr>
        <w:t xml:space="preserve">Nairobi, </w:t>
      </w:r>
      <w:r w:rsidRPr="0090144D">
        <w:rPr>
          <w:rFonts w:ascii="Book Antiqua" w:hAnsi="Book Antiqua"/>
          <w:b/>
          <w:sz w:val="24"/>
          <w:szCs w:val="24"/>
          <w:lang w:val="en"/>
        </w:rPr>
        <w:t>6</w:t>
      </w:r>
      <w:r w:rsidRPr="0090144D">
        <w:rPr>
          <w:rFonts w:ascii="Book Antiqua" w:hAnsi="Book Antiqua"/>
          <w:b/>
          <w:sz w:val="24"/>
          <w:szCs w:val="24"/>
          <w:vertAlign w:val="superscript"/>
          <w:lang w:val="en"/>
        </w:rPr>
        <w:t>TH</w:t>
      </w:r>
      <w:r w:rsidRPr="0090144D">
        <w:rPr>
          <w:rFonts w:ascii="Book Antiqua" w:hAnsi="Book Antiqua"/>
          <w:b/>
          <w:sz w:val="24"/>
          <w:szCs w:val="24"/>
          <w:vertAlign w:val="superscript"/>
          <w:lang w:val="en"/>
        </w:rPr>
        <w:t xml:space="preserve"> </w:t>
      </w:r>
      <w:r w:rsidRPr="0090144D">
        <w:rPr>
          <w:rFonts w:ascii="Book Antiqua" w:hAnsi="Book Antiqua"/>
          <w:b/>
          <w:sz w:val="24"/>
          <w:szCs w:val="24"/>
          <w:lang w:val="en"/>
        </w:rPr>
        <w:t>April</w:t>
      </w:r>
      <w:r w:rsidRPr="0090144D">
        <w:rPr>
          <w:rFonts w:ascii="Book Antiqua" w:hAnsi="Book Antiqua"/>
          <w:b/>
          <w:sz w:val="24"/>
          <w:szCs w:val="24"/>
          <w:lang w:val="en"/>
        </w:rPr>
        <w:t xml:space="preserve"> 2016</w:t>
      </w:r>
    </w:p>
    <w:p w:rsidR="002C0751" w:rsidRPr="0090144D" w:rsidRDefault="00BC20FE" w:rsidP="00BC20FE">
      <w:pPr>
        <w:rPr>
          <w:rFonts w:ascii="Book Antiqua" w:hAnsi="Book Antiqua"/>
          <w:sz w:val="24"/>
          <w:szCs w:val="24"/>
          <w:lang w:val="en"/>
        </w:rPr>
      </w:pPr>
      <w:r w:rsidRPr="0090144D">
        <w:rPr>
          <w:rFonts w:ascii="Book Antiqua" w:hAnsi="Book Antiqua"/>
          <w:sz w:val="24"/>
          <w:szCs w:val="24"/>
          <w:lang w:val="en"/>
        </w:rPr>
        <w:t>The Kenya Electricity Transmission Company Limited (KETRACO) has today</w:t>
      </w:r>
      <w:r w:rsidRPr="0090144D">
        <w:rPr>
          <w:rFonts w:ascii="Book Antiqua" w:hAnsi="Book Antiqua"/>
          <w:sz w:val="24"/>
          <w:szCs w:val="24"/>
          <w:lang w:val="en"/>
        </w:rPr>
        <w:t xml:space="preserve"> conducted a ground breaking for the </w:t>
      </w:r>
      <w:proofErr w:type="spellStart"/>
      <w:r w:rsidRPr="0090144D">
        <w:rPr>
          <w:rFonts w:ascii="Book Antiqua" w:hAnsi="Book Antiqua"/>
          <w:sz w:val="24"/>
          <w:szCs w:val="24"/>
          <w:lang w:val="en"/>
        </w:rPr>
        <w:t>Homa</w:t>
      </w:r>
      <w:proofErr w:type="spellEnd"/>
      <w:r w:rsidRPr="0090144D">
        <w:rPr>
          <w:rFonts w:ascii="Book Antiqua" w:hAnsi="Book Antiqua"/>
          <w:sz w:val="24"/>
          <w:szCs w:val="24"/>
          <w:lang w:val="en"/>
        </w:rPr>
        <w:t xml:space="preserve"> Bay substation site for the 100km 132 KV </w:t>
      </w:r>
      <w:proofErr w:type="spellStart"/>
      <w:r w:rsidRPr="0090144D">
        <w:rPr>
          <w:rFonts w:ascii="Book Antiqua" w:hAnsi="Book Antiqua"/>
          <w:sz w:val="24"/>
          <w:szCs w:val="24"/>
          <w:lang w:val="en"/>
        </w:rPr>
        <w:t>Sondu</w:t>
      </w:r>
      <w:proofErr w:type="spellEnd"/>
      <w:r w:rsidRPr="0090144D">
        <w:rPr>
          <w:rFonts w:ascii="Book Antiqua" w:hAnsi="Book Antiqua"/>
          <w:sz w:val="24"/>
          <w:szCs w:val="24"/>
          <w:lang w:val="en"/>
        </w:rPr>
        <w:t xml:space="preserve"> – </w:t>
      </w:r>
      <w:proofErr w:type="spellStart"/>
      <w:r w:rsidRPr="0090144D">
        <w:rPr>
          <w:rFonts w:ascii="Book Antiqua" w:hAnsi="Book Antiqua"/>
          <w:sz w:val="24"/>
          <w:szCs w:val="24"/>
          <w:lang w:val="en"/>
        </w:rPr>
        <w:t>Homa</w:t>
      </w:r>
      <w:proofErr w:type="spellEnd"/>
      <w:r w:rsidRPr="0090144D">
        <w:rPr>
          <w:rFonts w:ascii="Book Antiqua" w:hAnsi="Book Antiqua"/>
          <w:sz w:val="24"/>
          <w:szCs w:val="24"/>
          <w:lang w:val="en"/>
        </w:rPr>
        <w:t xml:space="preserve"> Bay – </w:t>
      </w:r>
      <w:proofErr w:type="spellStart"/>
      <w:r w:rsidRPr="0090144D">
        <w:rPr>
          <w:rFonts w:ascii="Book Antiqua" w:hAnsi="Book Antiqua"/>
          <w:sz w:val="24"/>
          <w:szCs w:val="24"/>
          <w:lang w:val="en"/>
        </w:rPr>
        <w:t>Awendo</w:t>
      </w:r>
      <w:proofErr w:type="spellEnd"/>
      <w:r w:rsidRPr="0090144D">
        <w:rPr>
          <w:rFonts w:ascii="Book Antiqua" w:hAnsi="Book Antiqua"/>
          <w:sz w:val="24"/>
          <w:szCs w:val="24"/>
          <w:lang w:val="en"/>
        </w:rPr>
        <w:t xml:space="preserve"> electricity transmission infrastructure project.</w:t>
      </w:r>
    </w:p>
    <w:p w:rsidR="000B7AC5" w:rsidRDefault="005573BB" w:rsidP="00BC20FE">
      <w:pPr>
        <w:rPr>
          <w:rFonts w:ascii="Book Antiqua" w:hAnsi="Book Antiqua"/>
          <w:sz w:val="24"/>
          <w:szCs w:val="24"/>
          <w:lang w:val="en"/>
        </w:rPr>
      </w:pPr>
      <w:r w:rsidRPr="0090144D">
        <w:rPr>
          <w:rFonts w:ascii="Book Antiqua" w:hAnsi="Book Antiqua"/>
          <w:sz w:val="24"/>
          <w:szCs w:val="24"/>
          <w:lang w:val="en"/>
        </w:rPr>
        <w:t xml:space="preserve">This project is </w:t>
      </w:r>
      <w:r w:rsidR="00F602A2" w:rsidRPr="0090144D">
        <w:rPr>
          <w:rFonts w:ascii="Book Antiqua" w:hAnsi="Book Antiqua"/>
          <w:sz w:val="24"/>
          <w:szCs w:val="24"/>
          <w:lang w:val="en"/>
        </w:rPr>
        <w:t>funded by the Government of Kenya (local component) which covers compensation for loss of land use, structures and crops. The KCB Bank of Belgium also steps in as the project’s foreign component. It finances the design, construction and commissioning of the project.</w:t>
      </w:r>
    </w:p>
    <w:p w:rsidR="005573BB" w:rsidRPr="0090144D" w:rsidRDefault="00656646" w:rsidP="00BC20FE">
      <w:pPr>
        <w:rPr>
          <w:rFonts w:ascii="Book Antiqua" w:hAnsi="Book Antiqua"/>
          <w:sz w:val="24"/>
          <w:szCs w:val="24"/>
          <w:lang w:val="en"/>
        </w:rPr>
      </w:pPr>
      <w:r w:rsidRPr="0090144D">
        <w:rPr>
          <w:rFonts w:ascii="Book Antiqua" w:hAnsi="Book Antiqua"/>
          <w:sz w:val="24"/>
          <w:szCs w:val="24"/>
          <w:lang w:val="en"/>
        </w:rPr>
        <w:t xml:space="preserve"> The </w:t>
      </w:r>
      <w:r w:rsidR="005573BB" w:rsidRPr="0090144D">
        <w:rPr>
          <w:rFonts w:ascii="Book Antiqua" w:hAnsi="Book Antiqua"/>
          <w:sz w:val="24"/>
          <w:szCs w:val="24"/>
          <w:lang w:val="en"/>
        </w:rPr>
        <w:t>estimated</w:t>
      </w:r>
      <w:r w:rsidRPr="0090144D">
        <w:rPr>
          <w:rFonts w:ascii="Book Antiqua" w:hAnsi="Book Antiqua"/>
          <w:sz w:val="24"/>
          <w:szCs w:val="24"/>
          <w:lang w:val="en"/>
        </w:rPr>
        <w:t xml:space="preserve"> cost</w:t>
      </w:r>
      <w:r w:rsidR="005573BB" w:rsidRPr="0090144D">
        <w:rPr>
          <w:rFonts w:ascii="Book Antiqua" w:hAnsi="Book Antiqua"/>
          <w:sz w:val="24"/>
          <w:szCs w:val="24"/>
          <w:lang w:val="en"/>
        </w:rPr>
        <w:t xml:space="preserve"> </w:t>
      </w:r>
      <w:r w:rsidRPr="0090144D">
        <w:rPr>
          <w:rFonts w:ascii="Book Antiqua" w:hAnsi="Book Antiqua"/>
          <w:sz w:val="24"/>
          <w:szCs w:val="24"/>
          <w:lang w:val="en"/>
        </w:rPr>
        <w:t xml:space="preserve"> for this project is close to a </w:t>
      </w:r>
      <w:r w:rsidR="005573BB" w:rsidRPr="0090144D">
        <w:rPr>
          <w:rFonts w:ascii="Book Antiqua" w:hAnsi="Book Antiqua"/>
          <w:sz w:val="24"/>
          <w:szCs w:val="24"/>
          <w:lang w:val="en"/>
        </w:rPr>
        <w:t>tota</w:t>
      </w:r>
      <w:r w:rsidRPr="0090144D">
        <w:rPr>
          <w:rFonts w:ascii="Book Antiqua" w:hAnsi="Book Antiqua"/>
          <w:sz w:val="24"/>
          <w:szCs w:val="24"/>
          <w:lang w:val="en"/>
        </w:rPr>
        <w:t xml:space="preserve">l </w:t>
      </w:r>
      <w:r w:rsidR="005573BB" w:rsidRPr="0090144D">
        <w:rPr>
          <w:rFonts w:ascii="Book Antiqua" w:hAnsi="Book Antiqua"/>
          <w:sz w:val="24"/>
          <w:szCs w:val="24"/>
          <w:lang w:val="en"/>
        </w:rPr>
        <w:t xml:space="preserve">of </w:t>
      </w:r>
      <w:proofErr w:type="spellStart"/>
      <w:r w:rsidR="005573BB" w:rsidRPr="0090144D">
        <w:rPr>
          <w:rFonts w:ascii="Book Antiqua" w:hAnsi="Book Antiqua"/>
          <w:sz w:val="24"/>
          <w:szCs w:val="24"/>
          <w:lang w:val="en"/>
        </w:rPr>
        <w:t>Kshs</w:t>
      </w:r>
      <w:proofErr w:type="spellEnd"/>
      <w:r w:rsidR="005573BB" w:rsidRPr="0090144D">
        <w:rPr>
          <w:rFonts w:ascii="Book Antiqua" w:hAnsi="Book Antiqua"/>
          <w:sz w:val="24"/>
          <w:szCs w:val="24"/>
          <w:lang w:val="en"/>
        </w:rPr>
        <w:t>. 2.3 billion</w:t>
      </w:r>
      <w:r w:rsidR="00DA4744">
        <w:rPr>
          <w:rFonts w:ascii="Book Antiqua" w:hAnsi="Book Antiqua"/>
          <w:sz w:val="24"/>
          <w:szCs w:val="24"/>
          <w:lang w:val="en"/>
        </w:rPr>
        <w:t xml:space="preserve"> w</w:t>
      </w:r>
      <w:r w:rsidR="005573BB" w:rsidRPr="0090144D">
        <w:rPr>
          <w:rFonts w:ascii="Book Antiqua" w:hAnsi="Book Antiqua"/>
          <w:sz w:val="24"/>
          <w:szCs w:val="24"/>
          <w:lang w:val="en"/>
        </w:rPr>
        <w:t>ith</w:t>
      </w:r>
      <w:r w:rsidRPr="0090144D">
        <w:rPr>
          <w:rFonts w:ascii="Book Antiqua" w:hAnsi="Book Antiqua"/>
          <w:sz w:val="24"/>
          <w:szCs w:val="24"/>
          <w:lang w:val="en"/>
        </w:rPr>
        <w:t xml:space="preserve"> the local financer (</w:t>
      </w:r>
      <w:proofErr w:type="spellStart"/>
      <w:r w:rsidRPr="0090144D">
        <w:rPr>
          <w:rFonts w:ascii="Book Antiqua" w:hAnsi="Book Antiqua"/>
          <w:sz w:val="24"/>
          <w:szCs w:val="24"/>
          <w:lang w:val="en"/>
        </w:rPr>
        <w:t>GoK</w:t>
      </w:r>
      <w:proofErr w:type="spellEnd"/>
      <w:r w:rsidRPr="0090144D">
        <w:rPr>
          <w:rFonts w:ascii="Book Antiqua" w:hAnsi="Book Antiqua"/>
          <w:sz w:val="24"/>
          <w:szCs w:val="24"/>
          <w:lang w:val="en"/>
        </w:rPr>
        <w:t xml:space="preserve">) covering the Right of way compensation cost for land, structures and crops – </w:t>
      </w:r>
      <w:proofErr w:type="spellStart"/>
      <w:r w:rsidRPr="0090144D">
        <w:rPr>
          <w:rFonts w:ascii="Book Antiqua" w:hAnsi="Book Antiqua"/>
          <w:sz w:val="24"/>
          <w:szCs w:val="24"/>
          <w:lang w:val="en"/>
        </w:rPr>
        <w:t>Kshs</w:t>
      </w:r>
      <w:proofErr w:type="spellEnd"/>
      <w:r w:rsidRPr="0090144D">
        <w:rPr>
          <w:rFonts w:ascii="Book Antiqua" w:hAnsi="Book Antiqua"/>
          <w:sz w:val="24"/>
          <w:szCs w:val="24"/>
          <w:lang w:val="en"/>
        </w:rPr>
        <w:t>. 1,423,634,747.50</w:t>
      </w:r>
      <w:r w:rsidR="000B7AC5">
        <w:rPr>
          <w:rFonts w:ascii="Book Antiqua" w:hAnsi="Book Antiqua"/>
          <w:sz w:val="24"/>
          <w:szCs w:val="24"/>
          <w:lang w:val="en"/>
        </w:rPr>
        <w:t xml:space="preserve">. </w:t>
      </w:r>
      <w:r w:rsidRPr="0090144D">
        <w:rPr>
          <w:rFonts w:ascii="Book Antiqua" w:hAnsi="Book Antiqua"/>
          <w:sz w:val="24"/>
          <w:szCs w:val="24"/>
          <w:lang w:val="en"/>
        </w:rPr>
        <w:t>The foreign financer (KCB Bank Belgium) contributes Euro 16,000,000.</w:t>
      </w:r>
      <w:r w:rsidR="005573BB" w:rsidRPr="0090144D">
        <w:rPr>
          <w:rFonts w:ascii="Book Antiqua" w:hAnsi="Book Antiqua"/>
          <w:sz w:val="24"/>
          <w:szCs w:val="24"/>
          <w:lang w:val="en"/>
        </w:rPr>
        <w:t xml:space="preserve"> The contract for the construction o</w:t>
      </w:r>
      <w:r w:rsidR="00F602A2" w:rsidRPr="0090144D">
        <w:rPr>
          <w:rFonts w:ascii="Book Antiqua" w:hAnsi="Book Antiqua"/>
          <w:sz w:val="24"/>
          <w:szCs w:val="24"/>
          <w:lang w:val="en"/>
        </w:rPr>
        <w:t>f this line will be executed by</w:t>
      </w:r>
      <w:r w:rsidR="005573BB" w:rsidRPr="0090144D">
        <w:rPr>
          <w:rFonts w:ascii="Book Antiqua" w:hAnsi="Book Antiqua"/>
          <w:sz w:val="24"/>
          <w:szCs w:val="24"/>
          <w:lang w:val="en"/>
        </w:rPr>
        <w:t xml:space="preserve"> CG Holdings of Belgium.</w:t>
      </w:r>
      <w:r w:rsidR="000B7AC5">
        <w:rPr>
          <w:rFonts w:ascii="Book Antiqua" w:hAnsi="Book Antiqua"/>
          <w:sz w:val="24"/>
          <w:szCs w:val="24"/>
          <w:lang w:val="en"/>
        </w:rPr>
        <w:t xml:space="preserve"> This contract was effective on August 2015 and expected to end on April 2017.</w:t>
      </w:r>
      <w:r w:rsidR="00F602A2" w:rsidRPr="0090144D">
        <w:rPr>
          <w:rFonts w:ascii="Book Antiqua" w:hAnsi="Book Antiqua"/>
          <w:sz w:val="24"/>
          <w:szCs w:val="24"/>
          <w:lang w:val="en"/>
        </w:rPr>
        <w:t xml:space="preserve"> Apart from </w:t>
      </w:r>
      <w:proofErr w:type="spellStart"/>
      <w:r w:rsidR="00F602A2" w:rsidRPr="0090144D">
        <w:rPr>
          <w:rFonts w:ascii="Book Antiqua" w:hAnsi="Book Antiqua"/>
          <w:sz w:val="24"/>
          <w:szCs w:val="24"/>
          <w:lang w:val="en"/>
        </w:rPr>
        <w:t>Homa</w:t>
      </w:r>
      <w:proofErr w:type="spellEnd"/>
      <w:r w:rsidR="00F602A2" w:rsidRPr="0090144D">
        <w:rPr>
          <w:rFonts w:ascii="Book Antiqua" w:hAnsi="Book Antiqua"/>
          <w:sz w:val="24"/>
          <w:szCs w:val="24"/>
          <w:lang w:val="en"/>
        </w:rPr>
        <w:t xml:space="preserve"> Bay, this</w:t>
      </w:r>
      <w:r w:rsidR="000B7AC5">
        <w:rPr>
          <w:rFonts w:ascii="Book Antiqua" w:hAnsi="Book Antiqua"/>
          <w:sz w:val="24"/>
          <w:szCs w:val="24"/>
          <w:lang w:val="en"/>
        </w:rPr>
        <w:t xml:space="preserve"> 100 km</w:t>
      </w:r>
      <w:r w:rsidR="00F602A2" w:rsidRPr="0090144D">
        <w:rPr>
          <w:rFonts w:ascii="Book Antiqua" w:hAnsi="Book Antiqua"/>
          <w:sz w:val="24"/>
          <w:szCs w:val="24"/>
          <w:lang w:val="en"/>
        </w:rPr>
        <w:t xml:space="preserve"> project traverses the Kisumu and </w:t>
      </w:r>
      <w:proofErr w:type="spellStart"/>
      <w:r w:rsidR="00F602A2" w:rsidRPr="0090144D">
        <w:rPr>
          <w:rFonts w:ascii="Book Antiqua" w:hAnsi="Book Antiqua"/>
          <w:sz w:val="24"/>
          <w:szCs w:val="24"/>
          <w:lang w:val="en"/>
        </w:rPr>
        <w:t>Migori</w:t>
      </w:r>
      <w:proofErr w:type="spellEnd"/>
      <w:r w:rsidR="00F602A2" w:rsidRPr="0090144D">
        <w:rPr>
          <w:rFonts w:ascii="Book Antiqua" w:hAnsi="Book Antiqua"/>
          <w:sz w:val="24"/>
          <w:szCs w:val="24"/>
          <w:lang w:val="en"/>
        </w:rPr>
        <w:t xml:space="preserve"> Counties as well.</w:t>
      </w:r>
    </w:p>
    <w:p w:rsidR="00FA4CF9" w:rsidRPr="0090144D" w:rsidRDefault="002C0751" w:rsidP="00BC20FE">
      <w:pPr>
        <w:rPr>
          <w:rFonts w:ascii="Book Antiqua" w:hAnsi="Book Antiqua"/>
          <w:sz w:val="24"/>
          <w:szCs w:val="24"/>
          <w:lang w:val="en"/>
        </w:rPr>
      </w:pPr>
      <w:r w:rsidRPr="0090144D">
        <w:rPr>
          <w:rFonts w:ascii="Book Antiqua" w:hAnsi="Book Antiqua"/>
          <w:sz w:val="24"/>
          <w:szCs w:val="24"/>
          <w:lang w:val="en"/>
        </w:rPr>
        <w:t xml:space="preserve">On completion, this project will ensure an improvement and efficiency of power supply to </w:t>
      </w:r>
      <w:proofErr w:type="spellStart"/>
      <w:r w:rsidRPr="0090144D">
        <w:rPr>
          <w:rFonts w:ascii="Book Antiqua" w:hAnsi="Book Antiqua"/>
          <w:sz w:val="24"/>
          <w:szCs w:val="24"/>
          <w:lang w:val="en"/>
        </w:rPr>
        <w:t>Homa</w:t>
      </w:r>
      <w:proofErr w:type="spellEnd"/>
      <w:r w:rsidRPr="0090144D">
        <w:rPr>
          <w:rFonts w:ascii="Book Antiqua" w:hAnsi="Book Antiqua"/>
          <w:sz w:val="24"/>
          <w:szCs w:val="24"/>
          <w:lang w:val="en"/>
        </w:rPr>
        <w:t xml:space="preserve"> Bay County and its vicinities. </w:t>
      </w:r>
      <w:r w:rsidR="000B7AC5">
        <w:rPr>
          <w:rFonts w:ascii="Book Antiqua" w:hAnsi="Book Antiqua"/>
          <w:sz w:val="24"/>
          <w:szCs w:val="24"/>
          <w:lang w:val="en"/>
        </w:rPr>
        <w:t>The existing power network in southern Nyanza will also be strengthened through this project hence an increase to electricity access.</w:t>
      </w:r>
      <w:r w:rsidR="00CA19D6">
        <w:rPr>
          <w:rFonts w:ascii="Book Antiqua" w:hAnsi="Book Antiqua"/>
          <w:sz w:val="24"/>
          <w:szCs w:val="24"/>
          <w:lang w:val="en"/>
        </w:rPr>
        <w:t xml:space="preserve"> The project will see to an improvement of the quality of supply within the entire region.</w:t>
      </w:r>
      <w:r w:rsidR="00BC20FE" w:rsidRPr="0090144D">
        <w:rPr>
          <w:rFonts w:ascii="Book Antiqua" w:hAnsi="Book Antiqua"/>
          <w:sz w:val="24"/>
          <w:szCs w:val="24"/>
          <w:lang w:val="en"/>
        </w:rPr>
        <w:t xml:space="preserve"> </w:t>
      </w:r>
    </w:p>
    <w:p w:rsidR="00FA4CF9" w:rsidRDefault="00FA4CF9" w:rsidP="00BC20FE">
      <w:pPr>
        <w:rPr>
          <w:rFonts w:ascii="Book Antiqua" w:hAnsi="Book Antiqua"/>
          <w:sz w:val="24"/>
          <w:szCs w:val="24"/>
          <w:lang w:val="en"/>
        </w:rPr>
      </w:pPr>
      <w:r w:rsidRPr="0090144D">
        <w:rPr>
          <w:rFonts w:ascii="Book Antiqua" w:hAnsi="Book Antiqua"/>
          <w:sz w:val="24"/>
          <w:szCs w:val="24"/>
          <w:lang w:val="en"/>
        </w:rPr>
        <w:lastRenderedPageBreak/>
        <w:t>This project</w:t>
      </w:r>
      <w:r w:rsidR="004C57F2">
        <w:rPr>
          <w:rFonts w:ascii="Book Antiqua" w:hAnsi="Book Antiqua"/>
          <w:sz w:val="24"/>
          <w:szCs w:val="24"/>
          <w:lang w:val="en"/>
        </w:rPr>
        <w:t xml:space="preserve"> also aims</w:t>
      </w:r>
      <w:r w:rsidR="00CA19D6">
        <w:rPr>
          <w:rFonts w:ascii="Book Antiqua" w:hAnsi="Book Antiqua"/>
          <w:sz w:val="24"/>
          <w:szCs w:val="24"/>
          <w:lang w:val="en"/>
        </w:rPr>
        <w:t xml:space="preserve"> at improving voltage profiles within</w:t>
      </w:r>
      <w:r w:rsidR="00702D79">
        <w:rPr>
          <w:rFonts w:ascii="Book Antiqua" w:hAnsi="Book Antiqua"/>
          <w:sz w:val="24"/>
          <w:szCs w:val="24"/>
          <w:lang w:val="en"/>
        </w:rPr>
        <w:t xml:space="preserve"> the Kisumu</w:t>
      </w:r>
      <w:r w:rsidR="00CA19D6">
        <w:rPr>
          <w:rFonts w:ascii="Book Antiqua" w:hAnsi="Book Antiqua"/>
          <w:sz w:val="24"/>
          <w:szCs w:val="24"/>
          <w:lang w:val="en"/>
        </w:rPr>
        <w:t xml:space="preserve">, </w:t>
      </w:r>
      <w:proofErr w:type="spellStart"/>
      <w:r w:rsidR="00CA19D6">
        <w:rPr>
          <w:rFonts w:ascii="Book Antiqua" w:hAnsi="Book Antiqua"/>
          <w:sz w:val="24"/>
          <w:szCs w:val="24"/>
          <w:lang w:val="en"/>
        </w:rPr>
        <w:t>Homa</w:t>
      </w:r>
      <w:proofErr w:type="spellEnd"/>
      <w:r w:rsidR="00CA19D6">
        <w:rPr>
          <w:rFonts w:ascii="Book Antiqua" w:hAnsi="Book Antiqua"/>
          <w:sz w:val="24"/>
          <w:szCs w:val="24"/>
          <w:lang w:val="en"/>
        </w:rPr>
        <w:t xml:space="preserve"> Bay and </w:t>
      </w:r>
      <w:proofErr w:type="spellStart"/>
      <w:r w:rsidR="00CA19D6">
        <w:rPr>
          <w:rFonts w:ascii="Book Antiqua" w:hAnsi="Book Antiqua"/>
          <w:sz w:val="24"/>
          <w:szCs w:val="24"/>
          <w:lang w:val="en"/>
        </w:rPr>
        <w:t>Migori</w:t>
      </w:r>
      <w:proofErr w:type="spellEnd"/>
      <w:r w:rsidR="00CA19D6">
        <w:rPr>
          <w:rFonts w:ascii="Book Antiqua" w:hAnsi="Book Antiqua"/>
          <w:sz w:val="24"/>
          <w:szCs w:val="24"/>
          <w:lang w:val="en"/>
        </w:rPr>
        <w:t xml:space="preserve"> counties. An incre</w:t>
      </w:r>
      <w:r w:rsidR="00702D79">
        <w:rPr>
          <w:rFonts w:ascii="Book Antiqua" w:hAnsi="Book Antiqua"/>
          <w:sz w:val="24"/>
          <w:szCs w:val="24"/>
          <w:lang w:val="en"/>
        </w:rPr>
        <w:t>ase in reliability of e</w:t>
      </w:r>
      <w:r w:rsidR="00CA19D6">
        <w:rPr>
          <w:rFonts w:ascii="Book Antiqua" w:hAnsi="Book Antiqua"/>
          <w:sz w:val="24"/>
          <w:szCs w:val="24"/>
          <w:lang w:val="en"/>
        </w:rPr>
        <w:t>lectrical energy</w:t>
      </w:r>
      <w:r w:rsidR="00702D79">
        <w:rPr>
          <w:rFonts w:ascii="Book Antiqua" w:hAnsi="Book Antiqua"/>
          <w:sz w:val="24"/>
          <w:szCs w:val="24"/>
          <w:lang w:val="en"/>
        </w:rPr>
        <w:t xml:space="preserve"> supply</w:t>
      </w:r>
      <w:r w:rsidR="00CA19D6">
        <w:rPr>
          <w:rFonts w:ascii="Book Antiqua" w:hAnsi="Book Antiqua"/>
          <w:sz w:val="24"/>
          <w:szCs w:val="24"/>
          <w:lang w:val="en"/>
        </w:rPr>
        <w:t xml:space="preserve"> will also be </w:t>
      </w:r>
      <w:r w:rsidR="00702D79">
        <w:rPr>
          <w:rFonts w:ascii="Book Antiqua" w:hAnsi="Book Antiqua"/>
          <w:sz w:val="24"/>
          <w:szCs w:val="24"/>
          <w:lang w:val="en"/>
        </w:rPr>
        <w:t>realized</w:t>
      </w:r>
      <w:r w:rsidR="00CA19D6">
        <w:rPr>
          <w:rFonts w:ascii="Book Antiqua" w:hAnsi="Book Antiqua"/>
          <w:sz w:val="24"/>
          <w:szCs w:val="24"/>
          <w:lang w:val="en"/>
        </w:rPr>
        <w:t xml:space="preserve"> by ensuring redundancy of supply either from </w:t>
      </w:r>
      <w:proofErr w:type="spellStart"/>
      <w:r w:rsidR="00CA19D6">
        <w:rPr>
          <w:rFonts w:ascii="Book Antiqua" w:hAnsi="Book Antiqua"/>
          <w:sz w:val="24"/>
          <w:szCs w:val="24"/>
          <w:lang w:val="en"/>
        </w:rPr>
        <w:t>Sondu</w:t>
      </w:r>
      <w:proofErr w:type="spellEnd"/>
      <w:r w:rsidR="00CA19D6">
        <w:rPr>
          <w:rFonts w:ascii="Book Antiqua" w:hAnsi="Book Antiqua"/>
          <w:sz w:val="24"/>
          <w:szCs w:val="24"/>
          <w:lang w:val="en"/>
        </w:rPr>
        <w:t xml:space="preserve"> Hydropower generating station or </w:t>
      </w:r>
      <w:proofErr w:type="spellStart"/>
      <w:r w:rsidR="00CA19D6">
        <w:rPr>
          <w:rFonts w:ascii="Book Antiqua" w:hAnsi="Book Antiqua"/>
          <w:sz w:val="24"/>
          <w:szCs w:val="24"/>
          <w:lang w:val="en"/>
        </w:rPr>
        <w:t>Awendo</w:t>
      </w:r>
      <w:proofErr w:type="spellEnd"/>
      <w:r w:rsidR="009A2869">
        <w:rPr>
          <w:rFonts w:ascii="Book Antiqua" w:hAnsi="Book Antiqua"/>
          <w:sz w:val="24"/>
          <w:szCs w:val="24"/>
          <w:lang w:val="en"/>
        </w:rPr>
        <w:t xml:space="preserve"> which is fed from </w:t>
      </w:r>
      <w:proofErr w:type="spellStart"/>
      <w:r w:rsidR="009A2869">
        <w:rPr>
          <w:rFonts w:ascii="Book Antiqua" w:hAnsi="Book Antiqua"/>
          <w:sz w:val="24"/>
          <w:szCs w:val="24"/>
          <w:lang w:val="en"/>
        </w:rPr>
        <w:t>Kegati</w:t>
      </w:r>
      <w:proofErr w:type="spellEnd"/>
      <w:r w:rsidR="009A2869">
        <w:rPr>
          <w:rFonts w:ascii="Book Antiqua" w:hAnsi="Book Antiqua"/>
          <w:sz w:val="24"/>
          <w:szCs w:val="24"/>
          <w:lang w:val="en"/>
        </w:rPr>
        <w:t>.</w:t>
      </w:r>
      <w:r w:rsidR="00702D79">
        <w:rPr>
          <w:rFonts w:ascii="Book Antiqua" w:hAnsi="Book Antiqua"/>
          <w:sz w:val="24"/>
          <w:szCs w:val="24"/>
          <w:lang w:val="en"/>
        </w:rPr>
        <w:t xml:space="preserve"> This availability of reliable electrical energy will ensure an overall development of the South Nyanza region.</w:t>
      </w:r>
    </w:p>
    <w:p w:rsidR="00702D79" w:rsidRDefault="00702D79" w:rsidP="00BC20FE">
      <w:pPr>
        <w:rPr>
          <w:rFonts w:ascii="Book Antiqua" w:hAnsi="Book Antiqua"/>
          <w:sz w:val="24"/>
          <w:szCs w:val="24"/>
          <w:lang w:val="en"/>
        </w:rPr>
      </w:pPr>
      <w:r>
        <w:rPr>
          <w:rFonts w:ascii="Book Antiqua" w:hAnsi="Book Antiqua"/>
          <w:sz w:val="24"/>
          <w:szCs w:val="24"/>
          <w:lang w:val="en"/>
        </w:rPr>
        <w:t>Speaking during the event</w:t>
      </w:r>
      <w:r w:rsidR="00467C14">
        <w:rPr>
          <w:rFonts w:ascii="Book Antiqua" w:hAnsi="Book Antiqua"/>
          <w:sz w:val="24"/>
          <w:szCs w:val="24"/>
          <w:lang w:val="en"/>
        </w:rPr>
        <w:t xml:space="preserve"> was </w:t>
      </w:r>
      <w:r w:rsidR="00624186">
        <w:rPr>
          <w:rFonts w:ascii="Book Antiqua" w:hAnsi="Book Antiqua"/>
          <w:sz w:val="24"/>
          <w:szCs w:val="24"/>
          <w:lang w:val="en"/>
        </w:rPr>
        <w:t>KETRACO’S</w:t>
      </w:r>
      <w:r w:rsidR="00467C14">
        <w:rPr>
          <w:rFonts w:ascii="Book Antiqua" w:hAnsi="Book Antiqua"/>
          <w:sz w:val="24"/>
          <w:szCs w:val="24"/>
          <w:lang w:val="en"/>
        </w:rPr>
        <w:t xml:space="preserve"> AG. MD FCPA, </w:t>
      </w:r>
      <w:proofErr w:type="spellStart"/>
      <w:r w:rsidR="00467C14">
        <w:rPr>
          <w:rFonts w:ascii="Book Antiqua" w:hAnsi="Book Antiqua"/>
          <w:sz w:val="24"/>
          <w:szCs w:val="24"/>
          <w:lang w:val="en"/>
        </w:rPr>
        <w:t>Fernandes</w:t>
      </w:r>
      <w:proofErr w:type="spellEnd"/>
      <w:r w:rsidR="00467C14">
        <w:rPr>
          <w:rFonts w:ascii="Book Antiqua" w:hAnsi="Book Antiqua"/>
          <w:sz w:val="24"/>
          <w:szCs w:val="24"/>
          <w:lang w:val="en"/>
        </w:rPr>
        <w:t xml:space="preserve"> </w:t>
      </w:r>
      <w:proofErr w:type="spellStart"/>
      <w:r w:rsidR="00467C14">
        <w:rPr>
          <w:rFonts w:ascii="Book Antiqua" w:hAnsi="Book Antiqua"/>
          <w:sz w:val="24"/>
          <w:szCs w:val="24"/>
          <w:lang w:val="en"/>
        </w:rPr>
        <w:t>Barasa</w:t>
      </w:r>
      <w:proofErr w:type="spellEnd"/>
      <w:r w:rsidR="00624186">
        <w:rPr>
          <w:rFonts w:ascii="Book Antiqua" w:hAnsi="Book Antiqua"/>
          <w:sz w:val="24"/>
          <w:szCs w:val="24"/>
          <w:lang w:val="en"/>
        </w:rPr>
        <w:t xml:space="preserve"> </w:t>
      </w:r>
      <w:r w:rsidR="00A91D72">
        <w:rPr>
          <w:rFonts w:ascii="Book Antiqua" w:hAnsi="Book Antiqua"/>
          <w:sz w:val="24"/>
          <w:szCs w:val="24"/>
          <w:lang w:val="en"/>
        </w:rPr>
        <w:t>who</w:t>
      </w:r>
      <w:r w:rsidR="008C2833">
        <w:rPr>
          <w:rFonts w:ascii="Book Antiqua" w:hAnsi="Book Antiqua"/>
          <w:sz w:val="24"/>
          <w:szCs w:val="24"/>
          <w:lang w:val="en"/>
        </w:rPr>
        <w:t xml:space="preserve"> said the completion of this project</w:t>
      </w:r>
      <w:r w:rsidR="004C57F2">
        <w:rPr>
          <w:rFonts w:ascii="Book Antiqua" w:hAnsi="Book Antiqua"/>
          <w:sz w:val="24"/>
          <w:szCs w:val="24"/>
          <w:lang w:val="en"/>
        </w:rPr>
        <w:t xml:space="preserve"> will make a fulfillment</w:t>
      </w:r>
      <w:r w:rsidR="008C2833">
        <w:rPr>
          <w:rFonts w:ascii="Book Antiqua" w:hAnsi="Book Antiqua"/>
          <w:sz w:val="24"/>
          <w:szCs w:val="24"/>
          <w:lang w:val="en"/>
        </w:rPr>
        <w:t xml:space="preserve"> in li</w:t>
      </w:r>
      <w:r w:rsidR="00EC1B49">
        <w:rPr>
          <w:rFonts w:ascii="Book Antiqua" w:hAnsi="Book Antiqua"/>
          <w:sz w:val="24"/>
          <w:szCs w:val="24"/>
          <w:lang w:val="en"/>
        </w:rPr>
        <w:t>ne with the Government of Kenya’s plans to increase access to electricity from the current 4% in the rural areas to about 40% by 2020 and is also in line with the vision 2030’s goals.</w:t>
      </w:r>
    </w:p>
    <w:p w:rsidR="00EC1B49" w:rsidRPr="0090144D" w:rsidRDefault="00EC1B49" w:rsidP="00BC20FE">
      <w:pPr>
        <w:rPr>
          <w:rFonts w:ascii="Book Antiqua" w:hAnsi="Book Antiqua"/>
          <w:sz w:val="24"/>
          <w:szCs w:val="24"/>
          <w:lang w:val="en"/>
        </w:rPr>
      </w:pPr>
    </w:p>
    <w:p w:rsidR="00BC20FE" w:rsidRPr="0090144D" w:rsidRDefault="00BC20FE" w:rsidP="00BC20FE">
      <w:pPr>
        <w:rPr>
          <w:rFonts w:ascii="Book Antiqua" w:hAnsi="Book Antiqua"/>
          <w:sz w:val="24"/>
          <w:szCs w:val="24"/>
        </w:rPr>
      </w:pPr>
      <w:r w:rsidRPr="0090144D">
        <w:rPr>
          <w:rFonts w:ascii="Book Antiqua" w:hAnsi="Book Antiqua"/>
          <w:sz w:val="24"/>
          <w:szCs w:val="24"/>
        </w:rPr>
        <w:t>For more information contact</w:t>
      </w:r>
    </w:p>
    <w:p w:rsidR="00BC20FE" w:rsidRPr="0090144D" w:rsidRDefault="00BC20FE" w:rsidP="00BC20FE">
      <w:pPr>
        <w:rPr>
          <w:rFonts w:ascii="Book Antiqua" w:hAnsi="Book Antiqua"/>
          <w:sz w:val="24"/>
          <w:szCs w:val="24"/>
          <w:lang w:val="en-GB"/>
        </w:rPr>
      </w:pPr>
      <w:r w:rsidRPr="0090144D">
        <w:rPr>
          <w:rFonts w:ascii="Book Antiqua" w:hAnsi="Book Antiqua"/>
          <w:sz w:val="24"/>
          <w:szCs w:val="24"/>
          <w:lang w:val="en-GB"/>
        </w:rPr>
        <w:t xml:space="preserve">Raphael </w:t>
      </w:r>
      <w:proofErr w:type="spellStart"/>
      <w:r w:rsidRPr="0090144D">
        <w:rPr>
          <w:rFonts w:ascii="Book Antiqua" w:hAnsi="Book Antiqua"/>
          <w:sz w:val="24"/>
          <w:szCs w:val="24"/>
          <w:lang w:val="en-GB"/>
        </w:rPr>
        <w:t>Mworia</w:t>
      </w:r>
      <w:proofErr w:type="spellEnd"/>
    </w:p>
    <w:p w:rsidR="00BC20FE" w:rsidRPr="0090144D" w:rsidRDefault="00BC20FE" w:rsidP="00BC20FE">
      <w:pPr>
        <w:rPr>
          <w:rFonts w:ascii="Book Antiqua" w:hAnsi="Book Antiqua"/>
          <w:sz w:val="24"/>
          <w:szCs w:val="24"/>
          <w:lang w:val="en-GB"/>
        </w:rPr>
      </w:pPr>
      <w:r w:rsidRPr="0090144D">
        <w:rPr>
          <w:rFonts w:ascii="Book Antiqua" w:hAnsi="Book Antiqua"/>
          <w:sz w:val="24"/>
          <w:szCs w:val="24"/>
          <w:lang w:val="en-GB"/>
        </w:rPr>
        <w:t>Manager Corporate Communications</w:t>
      </w:r>
    </w:p>
    <w:p w:rsidR="00BC20FE" w:rsidRPr="0090144D" w:rsidRDefault="00BC20FE" w:rsidP="00BC20FE">
      <w:pPr>
        <w:rPr>
          <w:rFonts w:ascii="Book Antiqua" w:hAnsi="Book Antiqua"/>
          <w:sz w:val="24"/>
          <w:szCs w:val="24"/>
          <w:lang w:val="en-GB"/>
        </w:rPr>
      </w:pPr>
      <w:r w:rsidRPr="0090144D">
        <w:rPr>
          <w:rFonts w:ascii="Book Antiqua" w:hAnsi="Book Antiqua"/>
          <w:sz w:val="24"/>
          <w:szCs w:val="24"/>
          <w:lang w:val="en-GB"/>
        </w:rPr>
        <w:t>KETRACO</w:t>
      </w:r>
    </w:p>
    <w:p w:rsidR="00BC20FE" w:rsidRPr="0090144D" w:rsidRDefault="00BC20FE" w:rsidP="00BC20FE">
      <w:pPr>
        <w:rPr>
          <w:rFonts w:ascii="Book Antiqua" w:hAnsi="Book Antiqua"/>
          <w:sz w:val="24"/>
          <w:szCs w:val="24"/>
          <w:lang w:val="en-GB"/>
        </w:rPr>
      </w:pPr>
      <w:r w:rsidRPr="0090144D">
        <w:rPr>
          <w:rFonts w:ascii="Book Antiqua" w:hAnsi="Book Antiqua"/>
          <w:sz w:val="24"/>
          <w:szCs w:val="24"/>
          <w:lang w:val="en-GB"/>
        </w:rPr>
        <w:t>0702-949951/020-4956210</w:t>
      </w:r>
    </w:p>
    <w:p w:rsidR="00BC20FE" w:rsidRPr="0090144D" w:rsidRDefault="00BC20FE" w:rsidP="00BC20FE">
      <w:pPr>
        <w:rPr>
          <w:rFonts w:ascii="Book Antiqua" w:hAnsi="Book Antiqua"/>
          <w:sz w:val="24"/>
          <w:szCs w:val="24"/>
          <w:u w:val="single"/>
          <w:lang w:val="en-GB"/>
        </w:rPr>
      </w:pPr>
      <w:hyperlink r:id="rId5" w:history="1">
        <w:r w:rsidRPr="0090144D">
          <w:rPr>
            <w:rStyle w:val="Hyperlink"/>
            <w:rFonts w:ascii="Book Antiqua" w:hAnsi="Book Antiqua"/>
            <w:sz w:val="24"/>
            <w:szCs w:val="24"/>
            <w:lang w:val="en-GB"/>
          </w:rPr>
          <w:t>rmworia@ketraco.co.ke</w:t>
        </w:r>
      </w:hyperlink>
    </w:p>
    <w:p w:rsidR="00BC20FE" w:rsidRPr="0090144D" w:rsidRDefault="00BC20FE" w:rsidP="00BC20FE">
      <w:pPr>
        <w:rPr>
          <w:rFonts w:ascii="Book Antiqua" w:hAnsi="Book Antiqua"/>
          <w:sz w:val="24"/>
          <w:szCs w:val="24"/>
          <w:lang w:val="en-GB"/>
        </w:rPr>
      </w:pPr>
      <w:hyperlink r:id="rId6" w:history="1">
        <w:r w:rsidRPr="0090144D">
          <w:rPr>
            <w:rStyle w:val="Hyperlink"/>
            <w:rFonts w:ascii="Book Antiqua" w:hAnsi="Book Antiqua"/>
            <w:sz w:val="24"/>
            <w:szCs w:val="24"/>
            <w:lang w:val="en-GB"/>
          </w:rPr>
          <w:t>www.ketraco.co.ke</w:t>
        </w:r>
      </w:hyperlink>
      <w:r w:rsidRPr="0090144D">
        <w:rPr>
          <w:rFonts w:ascii="Book Antiqua" w:hAnsi="Book Antiqua"/>
          <w:sz w:val="24"/>
          <w:szCs w:val="24"/>
          <w:lang w:val="en-GB"/>
        </w:rPr>
        <w:t xml:space="preserve"> </w:t>
      </w:r>
    </w:p>
    <w:p w:rsidR="00BC20FE" w:rsidRPr="0090144D" w:rsidRDefault="00BC20FE" w:rsidP="00BC20FE">
      <w:pPr>
        <w:rPr>
          <w:rFonts w:ascii="Book Antiqua" w:hAnsi="Book Antiqua"/>
          <w:sz w:val="24"/>
          <w:szCs w:val="24"/>
        </w:rPr>
      </w:pPr>
    </w:p>
    <w:p w:rsidR="00BC20FE" w:rsidRPr="0090144D" w:rsidRDefault="00BC20FE" w:rsidP="00BC20FE">
      <w:pPr>
        <w:rPr>
          <w:rFonts w:ascii="Book Antiqua" w:hAnsi="Book Antiqua"/>
          <w:sz w:val="24"/>
          <w:szCs w:val="24"/>
          <w:lang w:val="en"/>
        </w:rPr>
      </w:pPr>
    </w:p>
    <w:p w:rsidR="00BC20FE" w:rsidRPr="0090144D" w:rsidRDefault="00BC20FE" w:rsidP="00BC20FE">
      <w:pPr>
        <w:rPr>
          <w:rFonts w:ascii="Book Antiqua" w:hAnsi="Book Antiqua"/>
          <w:sz w:val="24"/>
          <w:szCs w:val="24"/>
        </w:rPr>
      </w:pPr>
    </w:p>
    <w:p w:rsidR="00BC20FE" w:rsidRPr="0090144D" w:rsidRDefault="00BC20FE" w:rsidP="00BC20FE">
      <w:pPr>
        <w:rPr>
          <w:rFonts w:ascii="Book Antiqua" w:hAnsi="Book Antiqua"/>
          <w:sz w:val="24"/>
          <w:szCs w:val="24"/>
        </w:rPr>
      </w:pPr>
    </w:p>
    <w:p w:rsidR="00BC20FE" w:rsidRPr="0090144D" w:rsidRDefault="00BC20FE" w:rsidP="00BC20FE">
      <w:pPr>
        <w:rPr>
          <w:rFonts w:ascii="Book Antiqua" w:hAnsi="Book Antiqua"/>
          <w:sz w:val="24"/>
          <w:szCs w:val="24"/>
        </w:rPr>
      </w:pPr>
    </w:p>
    <w:p w:rsidR="00BC20FE" w:rsidRPr="0090144D" w:rsidRDefault="00BC20FE" w:rsidP="00BC20FE">
      <w:pPr>
        <w:rPr>
          <w:rFonts w:ascii="Book Antiqua" w:hAnsi="Book Antiqua"/>
          <w:sz w:val="24"/>
          <w:szCs w:val="24"/>
        </w:rPr>
      </w:pPr>
    </w:p>
    <w:p w:rsidR="00BC20FE" w:rsidRPr="0090144D" w:rsidRDefault="00BC20FE">
      <w:pPr>
        <w:rPr>
          <w:rFonts w:ascii="Book Antiqua" w:hAnsi="Book Antiqua"/>
          <w:sz w:val="24"/>
          <w:szCs w:val="24"/>
        </w:rPr>
      </w:pPr>
    </w:p>
    <w:sectPr w:rsidR="00BC20FE" w:rsidRPr="00901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FE"/>
    <w:rsid w:val="00040D16"/>
    <w:rsid w:val="000B7AC5"/>
    <w:rsid w:val="002C0751"/>
    <w:rsid w:val="002E70A5"/>
    <w:rsid w:val="0039116F"/>
    <w:rsid w:val="00467C14"/>
    <w:rsid w:val="004C57F2"/>
    <w:rsid w:val="005573BB"/>
    <w:rsid w:val="00624186"/>
    <w:rsid w:val="00656646"/>
    <w:rsid w:val="00702D79"/>
    <w:rsid w:val="008C2833"/>
    <w:rsid w:val="0090144D"/>
    <w:rsid w:val="00984D74"/>
    <w:rsid w:val="009A2869"/>
    <w:rsid w:val="00A91D72"/>
    <w:rsid w:val="00AD2DA8"/>
    <w:rsid w:val="00BC20FE"/>
    <w:rsid w:val="00CA19D6"/>
    <w:rsid w:val="00DA4744"/>
    <w:rsid w:val="00E208DD"/>
    <w:rsid w:val="00EC1B49"/>
    <w:rsid w:val="00F602A2"/>
    <w:rsid w:val="00FA4CF9"/>
    <w:rsid w:val="00FF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2A253-34A6-40D1-A7C8-AB6555AF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0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traco.co.ke" TargetMode="External"/><Relationship Id="rId5" Type="http://schemas.openxmlformats.org/officeDocument/2006/relationships/hyperlink" Target="mailto:rmworia@ketraco.co.k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2016-03-18T06:51:00Z</dcterms:created>
  <dcterms:modified xsi:type="dcterms:W3CDTF">2016-03-18T12:57:00Z</dcterms:modified>
</cp:coreProperties>
</file>